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FEF90" w14:textId="5C9EF2FE" w:rsidR="007555D0" w:rsidRDefault="001C186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WG</w:t>
      </w:r>
      <w:r w:rsidRPr="008D4B0D">
        <w:rPr>
          <w:b/>
          <w:sz w:val="24"/>
          <w:lang w:val="en-US"/>
        </w:rPr>
        <w:t>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 w:rsidRPr="008D4B0D">
        <w:rPr>
          <w:b/>
          <w:sz w:val="24"/>
          <w:lang w:val="en-US"/>
        </w:rPr>
        <w:t>115</w: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8D4B0D">
        <w:rPr>
          <w:b/>
          <w:i/>
          <w:sz w:val="28"/>
          <w:lang w:val="en-US"/>
        </w:rPr>
        <w:t>R4-25</w:t>
      </w:r>
      <w:r w:rsidR="008D4B0D">
        <w:rPr>
          <w:b/>
          <w:i/>
          <w:sz w:val="28"/>
          <w:lang w:val="en-US"/>
        </w:rPr>
        <w:t>07661</w:t>
      </w:r>
      <w:r>
        <w:rPr>
          <w:b/>
          <w:i/>
          <w:sz w:val="28"/>
        </w:rPr>
        <w:fldChar w:fldCharType="end"/>
      </w:r>
    </w:p>
    <w:p w14:paraId="3B5FEF91" w14:textId="77777777" w:rsidR="007555D0" w:rsidRDefault="001C1865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  <w:lang w:val="sv-SE"/>
        </w:rPr>
        <w:t>Malta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  <w:lang w:val="sv-SE"/>
        </w:rPr>
        <w:t>MT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  <w:lang w:val="sv-SE"/>
        </w:rPr>
        <w:t>19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  <w:lang w:val="sv-SE"/>
        </w:rPr>
        <w:t>24 May 2025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555D0" w14:paraId="3B5FEF9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5FEF92" w14:textId="77777777" w:rsidR="007555D0" w:rsidRDefault="001C186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7555D0" w14:paraId="3B5FEF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5FEF94" w14:textId="77777777" w:rsidR="007555D0" w:rsidRDefault="001C186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555D0" w14:paraId="3B5FEF9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5FEF96" w14:textId="77777777" w:rsidR="007555D0" w:rsidRDefault="007555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55D0" w14:paraId="3B5FEFA1" w14:textId="77777777">
        <w:tc>
          <w:tcPr>
            <w:tcW w:w="142" w:type="dxa"/>
            <w:tcBorders>
              <w:left w:val="single" w:sz="4" w:space="0" w:color="auto"/>
            </w:tcBorders>
          </w:tcPr>
          <w:p w14:paraId="3B5FEF98" w14:textId="77777777" w:rsidR="007555D0" w:rsidRDefault="007555D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B5FEF99" w14:textId="77777777" w:rsidR="007555D0" w:rsidRDefault="001C1865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  <w:lang w:val="sv-SE"/>
              </w:rPr>
              <w:t>38.133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B5FEF9A" w14:textId="77777777" w:rsidR="007555D0" w:rsidRDefault="001C186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5FEF9B" w14:textId="1B84AAE6" w:rsidR="007555D0" w:rsidRDefault="001C1865">
            <w:pPr>
              <w:pStyle w:val="CRCoverPage"/>
              <w:spacing w:after="0"/>
              <w:jc w:val="center"/>
            </w:pPr>
            <w:r w:rsidRPr="001C1865">
              <w:fldChar w:fldCharType="begin"/>
            </w:r>
            <w:r w:rsidRPr="001C1865">
              <w:instrText xml:space="preserve"> DOCPROPERTY  Cr#  \* MERGEFORMAT </w:instrText>
            </w:r>
            <w:r w:rsidRPr="001C1865">
              <w:fldChar w:fldCharType="separate"/>
            </w:r>
            <w:r w:rsidR="008D4B0D" w:rsidRPr="001C1865">
              <w:rPr>
                <w:b/>
                <w:sz w:val="28"/>
              </w:rPr>
              <w:t>5697</w:t>
            </w:r>
            <w:r w:rsidRPr="001C1865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B5FEF9C" w14:textId="77777777" w:rsidR="007555D0" w:rsidRDefault="001C186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5FEF9D" w14:textId="77777777" w:rsidR="007555D0" w:rsidRDefault="001C1865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  <w:lang w:val="sv-SE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B5FEF9E" w14:textId="77777777" w:rsidR="007555D0" w:rsidRDefault="001C186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5FEF9F" w14:textId="77777777" w:rsidR="007555D0" w:rsidRDefault="001C186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  <w:lang w:val="sv-SE"/>
              </w:rPr>
              <w:t>18.9.0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5FEFA0" w14:textId="77777777" w:rsidR="007555D0" w:rsidRDefault="007555D0">
            <w:pPr>
              <w:pStyle w:val="CRCoverPage"/>
              <w:spacing w:after="0"/>
            </w:pPr>
          </w:p>
        </w:tc>
      </w:tr>
      <w:tr w:rsidR="007555D0" w14:paraId="3B5FEFA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5FEFA2" w14:textId="77777777" w:rsidR="007555D0" w:rsidRDefault="007555D0">
            <w:pPr>
              <w:pStyle w:val="CRCoverPage"/>
              <w:spacing w:after="0"/>
            </w:pPr>
          </w:p>
        </w:tc>
      </w:tr>
      <w:tr w:rsidR="007555D0" w14:paraId="3B5FEFA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5FEFA4" w14:textId="77777777" w:rsidR="007555D0" w:rsidRDefault="001C186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555D0" w14:paraId="3B5FEFA7" w14:textId="77777777">
        <w:tc>
          <w:tcPr>
            <w:tcW w:w="9641" w:type="dxa"/>
            <w:gridSpan w:val="9"/>
          </w:tcPr>
          <w:p w14:paraId="3B5FEFA6" w14:textId="77777777" w:rsidR="007555D0" w:rsidRDefault="007555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B5FEFA8" w14:textId="77777777" w:rsidR="007555D0" w:rsidRDefault="007555D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555D0" w14:paraId="3B5FEFB2" w14:textId="77777777">
        <w:tc>
          <w:tcPr>
            <w:tcW w:w="2835" w:type="dxa"/>
          </w:tcPr>
          <w:p w14:paraId="3B5FEFA9" w14:textId="77777777" w:rsidR="007555D0" w:rsidRDefault="001C186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B5FEFAA" w14:textId="77777777" w:rsidR="007555D0" w:rsidRDefault="001C186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5FEFAB" w14:textId="77777777" w:rsidR="007555D0" w:rsidRDefault="007555D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5FEFAC" w14:textId="77777777" w:rsidR="007555D0" w:rsidRDefault="001C186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5FEFAD" w14:textId="77777777" w:rsidR="007555D0" w:rsidRDefault="001C1865">
            <w:pPr>
              <w:pStyle w:val="CRCoverPage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126" w:type="dxa"/>
          </w:tcPr>
          <w:p w14:paraId="3B5FEFAE" w14:textId="77777777" w:rsidR="007555D0" w:rsidRDefault="001C186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5FEFAF" w14:textId="77777777" w:rsidR="007555D0" w:rsidRDefault="007555D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5FEFB0" w14:textId="77777777" w:rsidR="007555D0" w:rsidRDefault="001C186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5FEFB1" w14:textId="77777777" w:rsidR="007555D0" w:rsidRDefault="007555D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B5FEFB3" w14:textId="77777777" w:rsidR="007555D0" w:rsidRDefault="007555D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555D0" w14:paraId="3B5FEFB5" w14:textId="77777777">
        <w:tc>
          <w:tcPr>
            <w:tcW w:w="9640" w:type="dxa"/>
            <w:gridSpan w:val="11"/>
          </w:tcPr>
          <w:p w14:paraId="3B5FEFB4" w14:textId="77777777" w:rsidR="007555D0" w:rsidRDefault="007555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55D0" w14:paraId="3B5FEFB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5FEFB6" w14:textId="77777777" w:rsidR="007555D0" w:rsidRDefault="001C18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5FEFB7" w14:textId="77777777" w:rsidR="007555D0" w:rsidRDefault="001C186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Pr="008D4B0D">
              <w:rPr>
                <w:lang w:val="en-US"/>
              </w:rPr>
              <w:t xml:space="preserve">CR to 38.133 on corrections to performance requirement for carrier phase </w:t>
            </w:r>
            <w:r w:rsidRPr="008D4B0D">
              <w:rPr>
                <w:lang w:val="en-US"/>
              </w:rPr>
              <w:t>measurements for positioning</w:t>
            </w:r>
            <w:r>
              <w:fldChar w:fldCharType="end"/>
            </w:r>
          </w:p>
        </w:tc>
      </w:tr>
      <w:tr w:rsidR="007555D0" w14:paraId="3B5FEFB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5FEFB9" w14:textId="77777777" w:rsidR="007555D0" w:rsidRDefault="007555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5FEFBA" w14:textId="77777777" w:rsidR="007555D0" w:rsidRDefault="007555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55D0" w14:paraId="3B5FEF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5FEFBC" w14:textId="77777777" w:rsidR="007555D0" w:rsidRDefault="001C18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5FEFBD" w14:textId="77777777" w:rsidR="007555D0" w:rsidRDefault="001C186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lang w:val="sv-SE"/>
              </w:rPr>
              <w:t>Ericsson</w:t>
            </w:r>
            <w:r>
              <w:fldChar w:fldCharType="end"/>
            </w:r>
          </w:p>
        </w:tc>
      </w:tr>
      <w:tr w:rsidR="007555D0" w14:paraId="3B5FEFC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5FEFBF" w14:textId="77777777" w:rsidR="007555D0" w:rsidRDefault="001C18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5FEFC0" w14:textId="77777777" w:rsidR="007555D0" w:rsidRDefault="001C186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lang w:val="sv-SE"/>
              </w:rPr>
              <w:t>R4</w:t>
            </w:r>
            <w:r>
              <w:fldChar w:fldCharType="end"/>
            </w:r>
          </w:p>
        </w:tc>
      </w:tr>
      <w:tr w:rsidR="007555D0" w14:paraId="3B5FEF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5FEFC2" w14:textId="77777777" w:rsidR="007555D0" w:rsidRDefault="007555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5FEFC3" w14:textId="77777777" w:rsidR="007555D0" w:rsidRDefault="007555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55D0" w14:paraId="3B5FEF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5FEFC5" w14:textId="77777777" w:rsidR="007555D0" w:rsidRDefault="001C18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5FEFC6" w14:textId="77777777" w:rsidR="007555D0" w:rsidRDefault="001C186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val="sv-SE"/>
              </w:rPr>
              <w:t>NR_pos_enh2-Perf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B5FEFC7" w14:textId="77777777" w:rsidR="007555D0" w:rsidRDefault="007555D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5FEFC8" w14:textId="77777777" w:rsidR="007555D0" w:rsidRDefault="001C186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5FEFC9" w14:textId="77777777" w:rsidR="007555D0" w:rsidRDefault="001C186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lang w:val="sv-SE"/>
              </w:rPr>
              <w:t>2025-05-09</w:t>
            </w:r>
            <w:r>
              <w:fldChar w:fldCharType="end"/>
            </w:r>
          </w:p>
        </w:tc>
      </w:tr>
      <w:tr w:rsidR="007555D0" w14:paraId="3B5FEFD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5FEFCB" w14:textId="77777777" w:rsidR="007555D0" w:rsidRDefault="007555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5FEFCC" w14:textId="77777777" w:rsidR="007555D0" w:rsidRDefault="007555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5FEFCD" w14:textId="77777777" w:rsidR="007555D0" w:rsidRDefault="007555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5FEFCE" w14:textId="77777777" w:rsidR="007555D0" w:rsidRDefault="007555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5FEFCF" w14:textId="77777777" w:rsidR="007555D0" w:rsidRDefault="007555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55D0" w14:paraId="3B5FEFD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5FEFD1" w14:textId="77777777" w:rsidR="007555D0" w:rsidRDefault="001C18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5FEFD2" w14:textId="77777777" w:rsidR="007555D0" w:rsidRDefault="001C186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lang w:val="sv-SE"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5FEFD3" w14:textId="77777777" w:rsidR="007555D0" w:rsidRDefault="007555D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5FEFD4" w14:textId="77777777" w:rsidR="007555D0" w:rsidRDefault="001C186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5FEFD5" w14:textId="77777777" w:rsidR="007555D0" w:rsidRDefault="001C186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i/>
                <w:sz w:val="18"/>
              </w:rPr>
              <w:t>Rel-18</w:t>
            </w:r>
            <w:r>
              <w:fldChar w:fldCharType="end"/>
            </w:r>
          </w:p>
        </w:tc>
      </w:tr>
      <w:tr w:rsidR="007555D0" w14:paraId="3B5FEFD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5FEFD7" w14:textId="77777777" w:rsidR="007555D0" w:rsidRDefault="007555D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5FEFD8" w14:textId="77777777" w:rsidR="007555D0" w:rsidRDefault="001C186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B5FEFD9" w14:textId="77777777" w:rsidR="007555D0" w:rsidRDefault="001C186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5FEFDA" w14:textId="77777777" w:rsidR="007555D0" w:rsidRDefault="001C186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7555D0" w14:paraId="3B5FEFDE" w14:textId="77777777">
        <w:tc>
          <w:tcPr>
            <w:tcW w:w="1843" w:type="dxa"/>
          </w:tcPr>
          <w:p w14:paraId="3B5FEFDC" w14:textId="77777777" w:rsidR="007555D0" w:rsidRDefault="007555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5FEFDD" w14:textId="77777777" w:rsidR="007555D0" w:rsidRDefault="007555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55D0" w14:paraId="3B5FEFE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5FEFDF" w14:textId="77777777" w:rsidR="007555D0" w:rsidRDefault="001C18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5FEFE0" w14:textId="77777777" w:rsidR="007555D0" w:rsidRPr="008D4B0D" w:rsidRDefault="001C1865">
            <w:pPr>
              <w:pStyle w:val="CRCoverPage"/>
              <w:spacing w:after="0"/>
              <w:rPr>
                <w:lang w:val="en-US"/>
              </w:rPr>
            </w:pPr>
            <w:r w:rsidRPr="008D4B0D">
              <w:rPr>
                <w:lang w:val="en-US"/>
              </w:rPr>
              <w:t xml:space="preserve">IEs used in accuracy requirement for </w:t>
            </w:r>
            <w:r w:rsidRPr="008D4B0D">
              <w:rPr>
                <w:lang w:val="en-US"/>
              </w:rPr>
              <w:t>carrier phase measurement for positioning is not aligned with IEs used in LPP signaling.</w:t>
            </w:r>
          </w:p>
        </w:tc>
      </w:tr>
      <w:tr w:rsidR="007555D0" w14:paraId="3B5FEF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FEFE2" w14:textId="77777777" w:rsidR="007555D0" w:rsidRDefault="007555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5FEFE3" w14:textId="77777777" w:rsidR="007555D0" w:rsidRDefault="007555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55D0" w14:paraId="3B5FEF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FEFE5" w14:textId="77777777" w:rsidR="007555D0" w:rsidRDefault="001C18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5FEFE6" w14:textId="77777777" w:rsidR="007555D0" w:rsidRDefault="001C1865">
            <w:pPr>
              <w:pStyle w:val="CRCoverPage"/>
              <w:spacing w:after="0"/>
            </w:pPr>
            <w:r w:rsidRPr="008D4B0D">
              <w:rPr>
                <w:lang w:val="en-US"/>
              </w:rPr>
              <w:t>IEs used in accuracy requirement for carrier phase measurement for positioning are aligned with IEs used in LPP signaling.</w:t>
            </w:r>
          </w:p>
        </w:tc>
      </w:tr>
      <w:tr w:rsidR="007555D0" w14:paraId="3B5FEF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FEFE8" w14:textId="77777777" w:rsidR="007555D0" w:rsidRDefault="007555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5FEFE9" w14:textId="77777777" w:rsidR="007555D0" w:rsidRDefault="007555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55D0" w14:paraId="3B5FEFE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5FEFEB" w14:textId="77777777" w:rsidR="007555D0" w:rsidRDefault="001C18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FEFEC" w14:textId="77777777" w:rsidR="007555D0" w:rsidRDefault="001C1865">
            <w:pPr>
              <w:pStyle w:val="CRCoverPage"/>
              <w:spacing w:after="0"/>
            </w:pPr>
            <w:r w:rsidRPr="008D4B0D">
              <w:rPr>
                <w:lang w:val="en-US"/>
              </w:rPr>
              <w:t>IEs used in accuracy requirement for carrier phase measurement for positioning are not aligned with IEs used in LPP signaling.</w:t>
            </w:r>
          </w:p>
        </w:tc>
      </w:tr>
      <w:tr w:rsidR="007555D0" w14:paraId="3B5FEFF0" w14:textId="77777777">
        <w:tc>
          <w:tcPr>
            <w:tcW w:w="2694" w:type="dxa"/>
            <w:gridSpan w:val="2"/>
          </w:tcPr>
          <w:p w14:paraId="3B5FEFEE" w14:textId="77777777" w:rsidR="007555D0" w:rsidRDefault="007555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5FEFEF" w14:textId="77777777" w:rsidR="007555D0" w:rsidRDefault="007555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55D0" w14:paraId="3B5FEFF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5FEFF1" w14:textId="77777777" w:rsidR="007555D0" w:rsidRDefault="001C18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5FEFF2" w14:textId="77777777" w:rsidR="007555D0" w:rsidRDefault="001C1865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 xml:space="preserve">10.1.43.1 and 10.1.44.1. </w:t>
            </w:r>
          </w:p>
        </w:tc>
      </w:tr>
      <w:tr w:rsidR="007555D0" w14:paraId="3B5FEF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FEFF4" w14:textId="77777777" w:rsidR="007555D0" w:rsidRDefault="007555D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5FEFF5" w14:textId="77777777" w:rsidR="007555D0" w:rsidRDefault="007555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55D0" w14:paraId="3B5FEF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FEFF7" w14:textId="77777777" w:rsidR="007555D0" w:rsidRDefault="00755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5FEFF8" w14:textId="77777777" w:rsidR="007555D0" w:rsidRDefault="001C18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5FEFF9" w14:textId="77777777" w:rsidR="007555D0" w:rsidRDefault="001C18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B5FEFFA" w14:textId="77777777" w:rsidR="007555D0" w:rsidRDefault="007555D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5FEFFB" w14:textId="77777777" w:rsidR="007555D0" w:rsidRDefault="007555D0">
            <w:pPr>
              <w:pStyle w:val="CRCoverPage"/>
              <w:spacing w:after="0"/>
              <w:ind w:left="99"/>
            </w:pPr>
          </w:p>
        </w:tc>
      </w:tr>
      <w:tr w:rsidR="007555D0" w14:paraId="3B5FF0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FEFFD" w14:textId="77777777" w:rsidR="007555D0" w:rsidRDefault="001C18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FEFFE" w14:textId="77777777" w:rsidR="007555D0" w:rsidRDefault="007555D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FEFFF" w14:textId="77777777" w:rsidR="007555D0" w:rsidRDefault="001C1865">
            <w:pPr>
              <w:pStyle w:val="CRCoverPage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977" w:type="dxa"/>
            <w:gridSpan w:val="4"/>
          </w:tcPr>
          <w:p w14:paraId="3B5FF000" w14:textId="77777777" w:rsidR="007555D0" w:rsidRDefault="001C186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5FF001" w14:textId="77777777" w:rsidR="007555D0" w:rsidRDefault="001C186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555D0" w14:paraId="3B5FF00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FF003" w14:textId="77777777" w:rsidR="007555D0" w:rsidRDefault="001C186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FF004" w14:textId="77777777" w:rsidR="007555D0" w:rsidRDefault="007555D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FF005" w14:textId="77777777" w:rsidR="007555D0" w:rsidRDefault="001C1865">
            <w:pPr>
              <w:pStyle w:val="CRCoverPage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977" w:type="dxa"/>
            <w:gridSpan w:val="4"/>
          </w:tcPr>
          <w:p w14:paraId="3B5FF006" w14:textId="77777777" w:rsidR="007555D0" w:rsidRDefault="001C186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5FF007" w14:textId="77777777" w:rsidR="007555D0" w:rsidRDefault="001C186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555D0" w14:paraId="3B5FF0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FF009" w14:textId="77777777" w:rsidR="007555D0" w:rsidRDefault="001C186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FF00A" w14:textId="77777777" w:rsidR="007555D0" w:rsidRDefault="007555D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FF00B" w14:textId="77777777" w:rsidR="007555D0" w:rsidRDefault="001C1865">
            <w:pPr>
              <w:pStyle w:val="CRCoverPage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977" w:type="dxa"/>
            <w:gridSpan w:val="4"/>
          </w:tcPr>
          <w:p w14:paraId="3B5FF00C" w14:textId="77777777" w:rsidR="007555D0" w:rsidRDefault="001C186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5FF00D" w14:textId="77777777" w:rsidR="007555D0" w:rsidRDefault="001C186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555D0" w14:paraId="3B5FF0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FF00F" w14:textId="77777777" w:rsidR="007555D0" w:rsidRDefault="007555D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5FF010" w14:textId="77777777" w:rsidR="007555D0" w:rsidRDefault="007555D0">
            <w:pPr>
              <w:pStyle w:val="CRCoverPage"/>
              <w:spacing w:after="0"/>
            </w:pPr>
          </w:p>
        </w:tc>
      </w:tr>
      <w:tr w:rsidR="007555D0" w14:paraId="3B5FF01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5FF012" w14:textId="77777777" w:rsidR="007555D0" w:rsidRDefault="001C18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FF013" w14:textId="77777777" w:rsidR="007555D0" w:rsidRDefault="007555D0">
            <w:pPr>
              <w:pStyle w:val="CRCoverPage"/>
              <w:spacing w:after="0"/>
              <w:ind w:left="100"/>
            </w:pPr>
          </w:p>
        </w:tc>
      </w:tr>
      <w:tr w:rsidR="007555D0" w14:paraId="3B5FF01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5FF015" w14:textId="77777777" w:rsidR="007555D0" w:rsidRDefault="00755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5FF016" w14:textId="77777777" w:rsidR="007555D0" w:rsidRDefault="007555D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555D0" w14:paraId="3B5FF01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5FF018" w14:textId="77777777" w:rsidR="007555D0" w:rsidRDefault="001C18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FF019" w14:textId="77777777" w:rsidR="007555D0" w:rsidRDefault="007555D0">
            <w:pPr>
              <w:pStyle w:val="CRCoverPage"/>
              <w:spacing w:after="0"/>
              <w:ind w:left="100"/>
            </w:pPr>
          </w:p>
        </w:tc>
      </w:tr>
    </w:tbl>
    <w:p w14:paraId="3B5FF01B" w14:textId="77777777" w:rsidR="007555D0" w:rsidRDefault="007555D0">
      <w:pPr>
        <w:pStyle w:val="CRCoverPage"/>
        <w:spacing w:after="0"/>
        <w:rPr>
          <w:sz w:val="8"/>
          <w:szCs w:val="8"/>
        </w:rPr>
      </w:pPr>
    </w:p>
    <w:p w14:paraId="3B5FF01C" w14:textId="77777777" w:rsidR="007555D0" w:rsidRDefault="007555D0">
      <w:pPr>
        <w:sectPr w:rsidR="007555D0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B5FF01D" w14:textId="77777777" w:rsidR="007555D0" w:rsidRDefault="001C1865">
      <w:pPr>
        <w:pStyle w:val="Heading2"/>
        <w:rPr>
          <w:rFonts w:ascii="Arial Bold" w:hAnsi="Arial Bold" w:cs="Arial Bold"/>
          <w:b/>
          <w:bCs/>
          <w:color w:val="FF0000"/>
          <w:lang w:val="sv-SE"/>
        </w:rPr>
      </w:pPr>
      <w:r>
        <w:rPr>
          <w:rFonts w:ascii="Arial Bold" w:hAnsi="Arial Bold" w:cs="Arial Bold"/>
          <w:b/>
          <w:bCs/>
          <w:color w:val="FF0000"/>
          <w:lang w:val="sv-SE"/>
        </w:rPr>
        <w:lastRenderedPageBreak/>
        <w:t>START OF CHANGE # 1</w:t>
      </w:r>
    </w:p>
    <w:p w14:paraId="3B5FF01E" w14:textId="77777777" w:rsidR="007555D0" w:rsidRDefault="001C1865">
      <w:pPr>
        <w:pStyle w:val="Heading3"/>
      </w:pPr>
      <w:r>
        <w:t>10.1.43</w:t>
      </w:r>
      <w:r>
        <w:tab/>
        <w:t>DL-RSCPD Measurements</w:t>
      </w:r>
    </w:p>
    <w:p w14:paraId="3B5FF01F" w14:textId="77777777" w:rsidR="007555D0" w:rsidRDefault="001C1865">
      <w:pPr>
        <w:pStyle w:val="Heading4"/>
      </w:pPr>
      <w:r>
        <w:t>10.1.43.1</w:t>
      </w:r>
      <w:r>
        <w:tab/>
        <w:t>Introduction</w:t>
      </w:r>
    </w:p>
    <w:p w14:paraId="3B5FF020" w14:textId="77777777" w:rsidR="007555D0" w:rsidRDefault="001C1865">
      <w:r>
        <w:t xml:space="preserve">The requirements in clause 10.1.43 shall apply, provided the UE has received </w:t>
      </w:r>
      <w:r>
        <w:rPr>
          <w:i/>
          <w:iCs/>
          <w:snapToGrid w:val="0"/>
          <w:color w:val="000000" w:themeColor="text1"/>
        </w:rPr>
        <w:t>NR-DL-TDOA-</w:t>
      </w:r>
      <w:proofErr w:type="spellStart"/>
      <w:r>
        <w:rPr>
          <w:i/>
          <w:iCs/>
          <w:snapToGrid w:val="0"/>
          <w:color w:val="000000" w:themeColor="text1"/>
        </w:rPr>
        <w:t>RequestLocationInformation</w:t>
      </w:r>
      <w:proofErr w:type="spellEnd"/>
      <w:r>
        <w:rPr>
          <w:color w:val="000000" w:themeColor="text1"/>
        </w:rPr>
        <w:t xml:space="preserve"> message </w:t>
      </w:r>
      <w:r>
        <w:t xml:space="preserve">with </w:t>
      </w:r>
      <w:ins w:id="1" w:author="Deep [E///]" w:date="2025-04-22T13:41:00Z">
        <w:r>
          <w:rPr>
            <w:i/>
            <w:iCs/>
          </w:rPr>
          <w:t>dl-PRS-RSCPD-Request-r18</w:t>
        </w:r>
      </w:ins>
      <w:del w:id="2" w:author="Deep [E///]" w:date="2025-04-22T13:41:00Z">
        <w:r>
          <w:rPr>
            <w:i/>
            <w:iCs/>
          </w:rPr>
          <w:delText>nr-DL-PRS-RSCPD-Request</w:delText>
        </w:r>
      </w:del>
      <w:r>
        <w:t xml:space="preserve"> from LMF via LPP TS 37.355 [34] requesting the UE to measure and report DL RSCPD measurement </w:t>
      </w:r>
      <w:r>
        <w:rPr>
          <w:rFonts w:hint="eastAsia"/>
          <w:lang w:eastAsia="zh-CN"/>
        </w:rPr>
        <w:t>to</w:t>
      </w:r>
      <w:r>
        <w:t xml:space="preserve">gether with </w:t>
      </w:r>
      <w:r>
        <w:rPr>
          <w:lang w:eastAsia="zh-CN"/>
        </w:rPr>
        <w:t xml:space="preserve">DL RSTD measurements </w:t>
      </w:r>
      <w:r>
        <w:t xml:space="preserve">defined in TS 38.215 [4]. The requirements in clause 10.1.43 shall apply: </w:t>
      </w:r>
    </w:p>
    <w:p w14:paraId="3B5FF021" w14:textId="77777777" w:rsidR="007555D0" w:rsidRDefault="001C1865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>when UE is in RRC_CONNECTED state and the measurement is performed with MG,</w:t>
      </w:r>
    </w:p>
    <w:p w14:paraId="3B5FF022" w14:textId="77777777" w:rsidR="007555D0" w:rsidRDefault="001C1865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  <w:t>when UE is in RRC_IDLE or RRC_INACTIVE state.</w:t>
      </w:r>
    </w:p>
    <w:p w14:paraId="3B5FF023" w14:textId="77777777" w:rsidR="007555D0" w:rsidRPr="008D4B0D" w:rsidRDefault="001C1865">
      <w:pPr>
        <w:pStyle w:val="Heading2"/>
        <w:rPr>
          <w:rFonts w:ascii="Arial Bold" w:hAnsi="Arial Bold" w:cs="Arial Bold"/>
          <w:b/>
          <w:bCs/>
          <w:color w:val="FF0000"/>
          <w:lang w:val="en-US"/>
        </w:rPr>
      </w:pPr>
      <w:r w:rsidRPr="008D4B0D">
        <w:rPr>
          <w:rFonts w:ascii="Arial Bold" w:hAnsi="Arial Bold" w:cs="Arial Bold"/>
          <w:b/>
          <w:bCs/>
          <w:color w:val="FF0000"/>
          <w:lang w:val="en-US"/>
        </w:rPr>
        <w:t>END OF CHANGE # 1</w:t>
      </w:r>
    </w:p>
    <w:p w14:paraId="3B5FF024" w14:textId="77777777" w:rsidR="007555D0" w:rsidRPr="008D4B0D" w:rsidRDefault="007555D0">
      <w:pPr>
        <w:pStyle w:val="Heading3"/>
        <w:rPr>
          <w:lang w:val="en-US"/>
        </w:rPr>
      </w:pPr>
    </w:p>
    <w:p w14:paraId="3B5FF025" w14:textId="77777777" w:rsidR="007555D0" w:rsidRPr="008D4B0D" w:rsidRDefault="001C1865">
      <w:pPr>
        <w:pStyle w:val="Heading2"/>
        <w:rPr>
          <w:rFonts w:ascii="Arial Bold" w:hAnsi="Arial Bold" w:cs="Arial Bold"/>
          <w:b/>
          <w:bCs/>
          <w:color w:val="FF0000"/>
          <w:lang w:val="en-US"/>
        </w:rPr>
      </w:pPr>
      <w:r w:rsidRPr="008D4B0D">
        <w:rPr>
          <w:rFonts w:ascii="Arial Bold" w:hAnsi="Arial Bold" w:cs="Arial Bold"/>
          <w:b/>
          <w:bCs/>
          <w:color w:val="FF0000"/>
          <w:lang w:val="en-US"/>
        </w:rPr>
        <w:t>START OF CHANGE # 2</w:t>
      </w:r>
    </w:p>
    <w:p w14:paraId="3B5FF026" w14:textId="77777777" w:rsidR="007555D0" w:rsidRDefault="001C1865">
      <w:pPr>
        <w:pStyle w:val="Heading3"/>
      </w:pPr>
      <w:r>
        <w:t>10.1.44</w:t>
      </w:r>
      <w:r>
        <w:tab/>
        <w:t>DL-RSCP Measurements</w:t>
      </w:r>
    </w:p>
    <w:p w14:paraId="3B5FF027" w14:textId="77777777" w:rsidR="007555D0" w:rsidRDefault="001C1865">
      <w:pPr>
        <w:pStyle w:val="Heading4"/>
      </w:pPr>
      <w:r>
        <w:t>10.1.44.1</w:t>
      </w:r>
      <w:r>
        <w:tab/>
        <w:t>Introduction</w:t>
      </w:r>
    </w:p>
    <w:p w14:paraId="3B5FF028" w14:textId="77777777" w:rsidR="007555D0" w:rsidRDefault="001C1865">
      <w:pPr>
        <w:rPr>
          <w:lang w:eastAsia="en-GB"/>
        </w:rPr>
      </w:pPr>
      <w:r>
        <w:rPr>
          <w:lang w:eastAsia="en-GB"/>
        </w:rPr>
        <w:t xml:space="preserve">The requirements in clause 10.1.44 shall apply, provided the UE has received </w:t>
      </w:r>
      <w:r>
        <w:rPr>
          <w:i/>
          <w:iCs/>
          <w:snapToGrid w:val="0"/>
          <w:lang w:eastAsia="en-GB"/>
        </w:rPr>
        <w:t>NR-Multi-RTT-</w:t>
      </w:r>
      <w:proofErr w:type="spellStart"/>
      <w:r>
        <w:rPr>
          <w:i/>
          <w:iCs/>
          <w:snapToGrid w:val="0"/>
          <w:lang w:eastAsia="en-GB"/>
        </w:rPr>
        <w:t>RequestLocationInformation</w:t>
      </w:r>
      <w:proofErr w:type="spellEnd"/>
      <w:r>
        <w:rPr>
          <w:lang w:eastAsia="en-GB"/>
        </w:rPr>
        <w:t xml:space="preserve"> message </w:t>
      </w:r>
      <w:r>
        <w:t xml:space="preserve">with </w:t>
      </w:r>
      <w:ins w:id="3" w:author="Deep [E///]" w:date="2025-04-22T14:33:00Z">
        <w:r>
          <w:rPr>
            <w:rFonts w:eastAsia="SimSun"/>
            <w:i/>
          </w:rPr>
          <w:t>dl-PRS-RSCP-Request</w:t>
        </w:r>
        <w:r>
          <w:rPr>
            <w:rFonts w:eastAsia="SimSun"/>
            <w:i/>
            <w:lang w:val="en-US"/>
          </w:rPr>
          <w:t>-r18</w:t>
        </w:r>
      </w:ins>
      <w:del w:id="4" w:author="Deep [E///]" w:date="2025-04-22T14:33:00Z">
        <w:r>
          <w:rPr>
            <w:i/>
            <w:snapToGrid w:val="0"/>
          </w:rPr>
          <w:delText>nr-DL-PRS-RSCP-Request</w:delText>
        </w:r>
      </w:del>
      <w:r>
        <w:rPr>
          <w:snapToGrid w:val="0"/>
        </w:rPr>
        <w:t xml:space="preserve"> </w:t>
      </w:r>
      <w:r>
        <w:rPr>
          <w:lang w:eastAsia="en-GB"/>
        </w:rPr>
        <w:t xml:space="preserve">from LMF via LPP TS 37.355 [34] requesting the UE to measure and report </w:t>
      </w:r>
      <w:r>
        <w:t xml:space="preserve">DL RSCP measurement </w:t>
      </w:r>
      <w:r>
        <w:rPr>
          <w:rFonts w:hint="eastAsia"/>
          <w:lang w:eastAsia="zh-CN"/>
        </w:rPr>
        <w:t>to</w:t>
      </w:r>
      <w:r>
        <w:t xml:space="preserve">gether with UE Rx-Tx time difference </w:t>
      </w:r>
      <w:r>
        <w:rPr>
          <w:lang w:eastAsia="zh-CN"/>
        </w:rPr>
        <w:t xml:space="preserve">measurements </w:t>
      </w:r>
      <w:r>
        <w:rPr>
          <w:lang w:eastAsia="en-GB"/>
        </w:rPr>
        <w:t xml:space="preserve">defined in TS 38.215 [4]. </w:t>
      </w:r>
    </w:p>
    <w:p w14:paraId="3B5FF029" w14:textId="77777777" w:rsidR="007555D0" w:rsidRDefault="001C1865">
      <w:pPr>
        <w:rPr>
          <w:lang w:eastAsia="en-GB"/>
        </w:rPr>
      </w:pPr>
      <w:r>
        <w:rPr>
          <w:lang w:eastAsia="en-GB"/>
        </w:rPr>
        <w:t>The requirements in clause 10.1.44 shall apply:</w:t>
      </w:r>
    </w:p>
    <w:p w14:paraId="3B5FF02A" w14:textId="77777777" w:rsidR="007555D0" w:rsidRDefault="001C1865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when UE is in RRC_CONNECTED state and the measurement is performed with MG,</w:t>
      </w:r>
    </w:p>
    <w:p w14:paraId="3B5FF02B" w14:textId="77777777" w:rsidR="007555D0" w:rsidRDefault="001C1865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when UE is in RRC_INACTIVE state.</w:t>
      </w:r>
    </w:p>
    <w:p w14:paraId="3B5FF02C" w14:textId="77777777" w:rsidR="007555D0" w:rsidRDefault="007555D0">
      <w:pPr>
        <w:rPr>
          <w:lang w:eastAsia="en-GB"/>
        </w:rPr>
      </w:pPr>
    </w:p>
    <w:p w14:paraId="3B5FF02D" w14:textId="77777777" w:rsidR="007555D0" w:rsidRDefault="001C1865">
      <w:pPr>
        <w:pStyle w:val="Heading2"/>
        <w:rPr>
          <w:lang w:val="sv-SE" w:eastAsia="zh-CN"/>
        </w:rPr>
      </w:pPr>
      <w:r>
        <w:rPr>
          <w:rFonts w:ascii="Arial Bold" w:hAnsi="Arial Bold" w:cs="Arial Bold"/>
          <w:b/>
          <w:bCs/>
          <w:color w:val="FF0000"/>
          <w:lang w:val="sv-SE"/>
        </w:rPr>
        <w:t>END OF CHANGE # 2</w:t>
      </w:r>
    </w:p>
    <w:sectPr w:rsidR="007555D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FF036" w14:textId="77777777" w:rsidR="001C1865" w:rsidRDefault="001C1865">
      <w:pPr>
        <w:spacing w:after="0"/>
      </w:pPr>
      <w:r>
        <w:separator/>
      </w:r>
    </w:p>
  </w:endnote>
  <w:endnote w:type="continuationSeparator" w:id="0">
    <w:p w14:paraId="3B5FF038" w14:textId="77777777" w:rsidR="001C1865" w:rsidRDefault="001C18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Hiragino Sans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Bold">
    <w:altName w:val="Arial"/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FF02E" w14:textId="77777777" w:rsidR="007555D0" w:rsidRDefault="001C1865">
      <w:pPr>
        <w:spacing w:after="0"/>
      </w:pPr>
      <w:r>
        <w:separator/>
      </w:r>
    </w:p>
  </w:footnote>
  <w:footnote w:type="continuationSeparator" w:id="0">
    <w:p w14:paraId="3B5FF02F" w14:textId="77777777" w:rsidR="007555D0" w:rsidRDefault="001C186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FF030" w14:textId="77777777" w:rsidR="007555D0" w:rsidRDefault="001C186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FF031" w14:textId="77777777" w:rsidR="007555D0" w:rsidRDefault="007555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FF032" w14:textId="77777777" w:rsidR="007555D0" w:rsidRDefault="001C186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FF033" w14:textId="77777777" w:rsidR="007555D0" w:rsidRDefault="007555D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ep [E///]">
    <w15:presenceInfo w15:providerId="None" w15:userId="Deep [E///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35"/>
  <w:doNotDisplayPageBoundaries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87DB603E"/>
    <w:rsid w:val="A4EBBB92"/>
    <w:rsid w:val="B7FBBF9C"/>
    <w:rsid w:val="BD7B98A9"/>
    <w:rsid w:val="BDEEF1B5"/>
    <w:rsid w:val="BF6FBC9C"/>
    <w:rsid w:val="BFAE73E0"/>
    <w:rsid w:val="CF5D25E7"/>
    <w:rsid w:val="CFEF83F3"/>
    <w:rsid w:val="CFEFA721"/>
    <w:rsid w:val="CFFC853E"/>
    <w:rsid w:val="D1F7607D"/>
    <w:rsid w:val="D55D94A3"/>
    <w:rsid w:val="D7B75C0E"/>
    <w:rsid w:val="DF3F9D7A"/>
    <w:rsid w:val="DF5F045A"/>
    <w:rsid w:val="DF5F6CAF"/>
    <w:rsid w:val="DFEB282D"/>
    <w:rsid w:val="DFEF2C6D"/>
    <w:rsid w:val="E357893B"/>
    <w:rsid w:val="E3FFDD9E"/>
    <w:rsid w:val="E59E6090"/>
    <w:rsid w:val="E9BFF249"/>
    <w:rsid w:val="EAFEBBF0"/>
    <w:rsid w:val="EDEDE862"/>
    <w:rsid w:val="EDFFA252"/>
    <w:rsid w:val="EEDCB2A3"/>
    <w:rsid w:val="EEDE1565"/>
    <w:rsid w:val="EEEF5BF3"/>
    <w:rsid w:val="EF7D2FBC"/>
    <w:rsid w:val="EFC764E8"/>
    <w:rsid w:val="EFFD3002"/>
    <w:rsid w:val="EFFF6207"/>
    <w:rsid w:val="F37E714E"/>
    <w:rsid w:val="F3FE72B0"/>
    <w:rsid w:val="F57F670A"/>
    <w:rsid w:val="F63DBC8B"/>
    <w:rsid w:val="F66D2CEE"/>
    <w:rsid w:val="F6E54EAF"/>
    <w:rsid w:val="F77FA5EB"/>
    <w:rsid w:val="F7BE43F9"/>
    <w:rsid w:val="F7ED5FB2"/>
    <w:rsid w:val="F9AF277A"/>
    <w:rsid w:val="F9FEC811"/>
    <w:rsid w:val="FBACFC27"/>
    <w:rsid w:val="FBE7B746"/>
    <w:rsid w:val="FBF715E3"/>
    <w:rsid w:val="FCDF2070"/>
    <w:rsid w:val="FDDDD9F3"/>
    <w:rsid w:val="FDE6EBE4"/>
    <w:rsid w:val="FDE75726"/>
    <w:rsid w:val="FDEF8CB2"/>
    <w:rsid w:val="FDF32BE4"/>
    <w:rsid w:val="FDFD64DC"/>
    <w:rsid w:val="FDFDE410"/>
    <w:rsid w:val="FE7FFBCF"/>
    <w:rsid w:val="FEDF7B64"/>
    <w:rsid w:val="FEF3C90E"/>
    <w:rsid w:val="FF3E7B5E"/>
    <w:rsid w:val="FF6F9DBC"/>
    <w:rsid w:val="FF8C3891"/>
    <w:rsid w:val="FF8FF17F"/>
    <w:rsid w:val="FFAFF435"/>
    <w:rsid w:val="FFEF8773"/>
    <w:rsid w:val="FFF70DA0"/>
    <w:rsid w:val="FFFB2A58"/>
    <w:rsid w:val="FFFB752F"/>
    <w:rsid w:val="FFFC91E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1865"/>
    <w:rsid w:val="001E41F3"/>
    <w:rsid w:val="002307B9"/>
    <w:rsid w:val="0026004D"/>
    <w:rsid w:val="002640DD"/>
    <w:rsid w:val="00275D12"/>
    <w:rsid w:val="00284FEB"/>
    <w:rsid w:val="002860C4"/>
    <w:rsid w:val="00291D00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555D0"/>
    <w:rsid w:val="00792342"/>
    <w:rsid w:val="007977A8"/>
    <w:rsid w:val="007B512A"/>
    <w:rsid w:val="007C2097"/>
    <w:rsid w:val="007C576A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D4B0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D94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04F5"/>
    <w:rsid w:val="00EA14CB"/>
    <w:rsid w:val="00EB09B7"/>
    <w:rsid w:val="00EE7D7C"/>
    <w:rsid w:val="00F25D98"/>
    <w:rsid w:val="00F300FB"/>
    <w:rsid w:val="00FB6386"/>
    <w:rsid w:val="06DD712C"/>
    <w:rsid w:val="1F37FFB2"/>
    <w:rsid w:val="1FF4D403"/>
    <w:rsid w:val="2BCD9458"/>
    <w:rsid w:val="2C9B002F"/>
    <w:rsid w:val="2FFCE9E2"/>
    <w:rsid w:val="32DEF404"/>
    <w:rsid w:val="36BF26D7"/>
    <w:rsid w:val="36EE3007"/>
    <w:rsid w:val="3D3D2173"/>
    <w:rsid w:val="3DFFE381"/>
    <w:rsid w:val="3E33B0EB"/>
    <w:rsid w:val="3EEE3F3E"/>
    <w:rsid w:val="3EFF7B36"/>
    <w:rsid w:val="3FDA2EDF"/>
    <w:rsid w:val="3FE55C5A"/>
    <w:rsid w:val="3FF7362E"/>
    <w:rsid w:val="47771AB4"/>
    <w:rsid w:val="4B67CCED"/>
    <w:rsid w:val="4BDF6941"/>
    <w:rsid w:val="4FBF436A"/>
    <w:rsid w:val="52DAF55F"/>
    <w:rsid w:val="53F90192"/>
    <w:rsid w:val="557998B0"/>
    <w:rsid w:val="56EF4A42"/>
    <w:rsid w:val="5BEFC70C"/>
    <w:rsid w:val="5BF89C06"/>
    <w:rsid w:val="5BFDB6BC"/>
    <w:rsid w:val="5FB31E5F"/>
    <w:rsid w:val="5FEDE5E9"/>
    <w:rsid w:val="66739A2D"/>
    <w:rsid w:val="6BB4938A"/>
    <w:rsid w:val="6BD88CE2"/>
    <w:rsid w:val="6BDBFD61"/>
    <w:rsid w:val="6BDE9CEE"/>
    <w:rsid w:val="6BE1DB98"/>
    <w:rsid w:val="6DCF1407"/>
    <w:rsid w:val="6F492D7D"/>
    <w:rsid w:val="6F7F7644"/>
    <w:rsid w:val="6F89C033"/>
    <w:rsid w:val="6FE53536"/>
    <w:rsid w:val="6FF77B71"/>
    <w:rsid w:val="6FFD753A"/>
    <w:rsid w:val="75BA5E9F"/>
    <w:rsid w:val="75BF0474"/>
    <w:rsid w:val="766FCBA3"/>
    <w:rsid w:val="76BFD527"/>
    <w:rsid w:val="76DD0297"/>
    <w:rsid w:val="76FA3C2B"/>
    <w:rsid w:val="77344737"/>
    <w:rsid w:val="779B8736"/>
    <w:rsid w:val="77D5D9A2"/>
    <w:rsid w:val="77E6F370"/>
    <w:rsid w:val="77E7DF25"/>
    <w:rsid w:val="77ED4682"/>
    <w:rsid w:val="77FB0713"/>
    <w:rsid w:val="787FD9B6"/>
    <w:rsid w:val="797F5AC9"/>
    <w:rsid w:val="79F2157E"/>
    <w:rsid w:val="7A7F3157"/>
    <w:rsid w:val="7BFF0B3A"/>
    <w:rsid w:val="7BFFC536"/>
    <w:rsid w:val="7D608F36"/>
    <w:rsid w:val="7DCF3153"/>
    <w:rsid w:val="7DDE2D93"/>
    <w:rsid w:val="7E0B849D"/>
    <w:rsid w:val="7EBFC6BF"/>
    <w:rsid w:val="7EDF2770"/>
    <w:rsid w:val="7EF1BCAE"/>
    <w:rsid w:val="7EFF56E2"/>
    <w:rsid w:val="7FAFB594"/>
    <w:rsid w:val="7FDF149C"/>
    <w:rsid w:val="7FF754B9"/>
    <w:rsid w:val="7FF7D9F3"/>
    <w:rsid w:val="7FF9E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3B5FEF90"/>
  <w15:docId w15:val="{C6DB7A29-DFBA-494D-BDE5-3F6388FE7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FollowedHyperlink">
    <w:name w:val="FollowedHyperlink"/>
    <w:rPr>
      <w:color w:val="800080"/>
      <w:u w:val="single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List">
    <w:name w:val="List"/>
    <w:basedOn w:val="Normal"/>
    <w:pPr>
      <w:ind w:left="568" w:hanging="284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">
    <w:name w:val="List Bullet"/>
    <w:basedOn w:val="List"/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ListNumber">
    <w:name w:val="List Number"/>
    <w:basedOn w:val="List"/>
  </w:style>
  <w:style w:type="paragraph" w:styleId="ListNumber2">
    <w:name w:val="List Number 2"/>
    <w:basedOn w:val="ListNumber"/>
    <w:pPr>
      <w:ind w:left="851"/>
    </w:pPr>
  </w:style>
  <w:style w:type="table" w:styleId="TableGrid">
    <w:name w:val="Table Grid"/>
    <w:basedOn w:val="TableNormal"/>
    <w:qFormat/>
    <w:pPr>
      <w:spacing w:after="180"/>
    </w:pPr>
    <w:rPr>
      <w:rFonts w:ascii="Tms Rmn" w:eastAsia="MS Mincho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customStyle="1" w:styleId="B1Char">
    <w:name w:val="B1 Char"/>
    <w:link w:val="B1"/>
    <w:qFormat/>
  </w:style>
  <w:style w:type="paragraph" w:customStyle="1" w:styleId="Revision1">
    <w:name w:val="Revision1"/>
    <w:hidden/>
    <w:uiPriority w:val="99"/>
    <w:unhideWhenUsed/>
    <w:rPr>
      <w:rFonts w:ascii="Times New Roman" w:hAnsi="Times New Roman"/>
      <w:lang w:val="en-GB"/>
    </w:rPr>
  </w:style>
  <w:style w:type="table" w:customStyle="1" w:styleId="TableGrid61">
    <w:name w:val="Table Grid61"/>
    <w:basedOn w:val="TableNormal"/>
    <w:uiPriority w:val="39"/>
    <w:qFormat/>
    <w:pPr>
      <w:spacing w:after="180"/>
    </w:pPr>
    <w:rPr>
      <w:rFonts w:ascii="Tms Rmn" w:eastAsia="MS Mincho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39"/>
    <w:qFormat/>
    <w:pPr>
      <w:spacing w:after="180"/>
    </w:pPr>
    <w:rPr>
      <w:rFonts w:ascii="Tms Rmn" w:eastAsia="MS Mincho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edehesr/Library/Containers/com.kingsoft.wpsoffice.mac.global/Data/C:\Users\kimdodongw\OneDrive%2520-%2520ETSI%25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SixthEditionOfficeOnline.xsl" Version="6" StyleName="APA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C:\Users\kimdodongw\OneDrive%20-%20ETSI%20365\Documents\3gpp_70.dot</Template>
  <TotalTime>0</TotalTime>
  <Pages>2</Pages>
  <Words>442</Words>
  <Characters>3516</Characters>
  <Application>Microsoft Office Word</Application>
  <DocSecurity>0</DocSecurity>
  <Lines>29</Lines>
  <Paragraphs>7</Paragraphs>
  <ScaleCrop>false</ScaleCrop>
  <Company>3GPP Support Team</Company>
  <LinksUpToDate>false</LinksUpToDate>
  <CharactersWithSpaces>3951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Deep [E///]</cp:lastModifiedBy>
  <cp:revision>15</cp:revision>
  <cp:lastPrinted>1900-01-01T15:00:00Z</cp:lastPrinted>
  <dcterms:created xsi:type="dcterms:W3CDTF">2020-02-04T00:32:00Z</dcterms:created>
  <dcterms:modified xsi:type="dcterms:W3CDTF">2025-05-09T19:06:00Z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1033-6.11.0.8608</vt:lpwstr>
  </property>
  <property fmtid="{D5CDD505-2E9C-101B-9397-08002B2CF9AE}" pid="22" name="ICV">
    <vt:lpwstr>A0C475F16D7094075524F76756B61EE7_42</vt:lpwstr>
  </property>
</Properties>
</file>